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B754B" w:rsidRPr="001B754B" w:rsidRDefault="001B754B" w:rsidP="001B754B">
      <w:pPr>
        <w:pStyle w:val="Title"/>
        <w:rPr>
          <w:rFonts w:eastAsia="Times New Roman"/>
          <w:lang w:val="es-ES" w:eastAsia="fr-BE"/>
        </w:rPr>
      </w:pPr>
      <w:r w:rsidRPr="001B754B">
        <w:rPr>
          <w:rFonts w:eastAsia="Times New Roman"/>
          <w:lang w:val="es-ES" w:eastAsia="fr-BE"/>
        </w:rPr>
        <w:t>Cómo observar el efecto fotoeléctrico con un electroscopio</w:t>
      </w:r>
    </w:p>
    <w:p w:rsidR="00E612B9" w:rsidRDefault="001B754B" w:rsidP="001B754B">
      <w:pPr>
        <w:shd w:val="clear" w:color="auto" w:fill="FFFFFF"/>
        <w:spacing w:after="390" w:line="366" w:lineRule="atLeast"/>
        <w:textAlignment w:val="baseline"/>
        <w:rPr>
          <w:rFonts w:ascii="inherit" w:eastAsia="Times New Roman" w:hAnsi="inherit" w:cs="Helvetica"/>
          <w:color w:val="373737"/>
          <w:sz w:val="23"/>
          <w:szCs w:val="23"/>
          <w:lang w:val="es-ES" w:eastAsia="fr-BE"/>
        </w:rPr>
      </w:pPr>
      <w:r>
        <w:rPr>
          <w:rFonts w:ascii="inherit" w:eastAsia="Times New Roman" w:hAnsi="inherit" w:cs="Helvetica"/>
          <w:color w:val="373737"/>
          <w:sz w:val="23"/>
          <w:szCs w:val="23"/>
          <w:lang w:val="es-ES" w:eastAsia="fr-BE"/>
        </w:rPr>
        <w:t>L</w:t>
      </w:r>
      <w:r w:rsidRPr="001B754B">
        <w:rPr>
          <w:rFonts w:ascii="inherit" w:eastAsia="Times New Roman" w:hAnsi="inherit" w:cs="Helvetica"/>
          <w:color w:val="373737"/>
          <w:sz w:val="23"/>
          <w:szCs w:val="23"/>
          <w:lang w:val="es-ES" w:eastAsia="fr-BE"/>
        </w:rPr>
        <w:t>o que se pretende observar con un electroscopio es como saltan los electrones de una placa de zinc al ser iluminada con luz  ultravioleta. Observando que la frecuencia umbral depende del metal, y que lo que saltan son cargas negativas.</w:t>
      </w:r>
    </w:p>
    <w:p w:rsidR="001B754B" w:rsidRPr="00E612B9" w:rsidRDefault="00E612B9" w:rsidP="001B754B">
      <w:pPr>
        <w:shd w:val="clear" w:color="auto" w:fill="FFFFFF"/>
        <w:spacing w:after="390" w:line="366" w:lineRule="atLeast"/>
        <w:textAlignment w:val="baseline"/>
        <w:rPr>
          <w:rFonts w:ascii="inherit" w:eastAsia="Times New Roman" w:hAnsi="inherit" w:cs="Helvetica"/>
          <w:color w:val="373737"/>
          <w:sz w:val="23"/>
          <w:szCs w:val="23"/>
          <w:lang w:val="es-ES" w:eastAsia="fr-BE"/>
        </w:rPr>
      </w:pPr>
      <w:proofErr w:type="spellStart"/>
      <w:r>
        <w:rPr>
          <w:rFonts w:ascii="inherit" w:eastAsia="Times New Roman" w:hAnsi="inherit" w:cs="Helvetica"/>
          <w:color w:val="373737"/>
          <w:sz w:val="23"/>
          <w:szCs w:val="23"/>
          <w:lang w:eastAsia="fr-BE"/>
        </w:rPr>
        <w:t>M</w:t>
      </w:r>
      <w:r w:rsidR="001B754B" w:rsidRPr="001B754B">
        <w:rPr>
          <w:rFonts w:ascii="inherit" w:eastAsia="Times New Roman" w:hAnsi="inherit" w:cs="Helvetica"/>
          <w:color w:val="373737"/>
          <w:sz w:val="23"/>
          <w:szCs w:val="23"/>
          <w:lang w:eastAsia="fr-BE"/>
        </w:rPr>
        <w:t>ateriales</w:t>
      </w:r>
      <w:proofErr w:type="spellEnd"/>
      <w:r w:rsidR="001B754B" w:rsidRPr="001B754B">
        <w:rPr>
          <w:rFonts w:ascii="inherit" w:eastAsia="Times New Roman" w:hAnsi="inherit" w:cs="Helvetica"/>
          <w:color w:val="373737"/>
          <w:sz w:val="23"/>
          <w:szCs w:val="23"/>
          <w:lang w:eastAsia="fr-BE"/>
        </w:rPr>
        <w:t xml:space="preserve"> </w:t>
      </w:r>
      <w:proofErr w:type="spellStart"/>
      <w:r w:rsidR="001B754B" w:rsidRPr="001B754B">
        <w:rPr>
          <w:rFonts w:ascii="inherit" w:eastAsia="Times New Roman" w:hAnsi="inherit" w:cs="Helvetica"/>
          <w:color w:val="373737"/>
          <w:sz w:val="23"/>
          <w:szCs w:val="23"/>
          <w:lang w:eastAsia="fr-BE"/>
        </w:rPr>
        <w:t>necesarios</w:t>
      </w:r>
      <w:proofErr w:type="spellEnd"/>
      <w:r w:rsidR="001B754B" w:rsidRPr="001B754B">
        <w:rPr>
          <w:rFonts w:ascii="inherit" w:eastAsia="Times New Roman" w:hAnsi="inherit" w:cs="Helvetica"/>
          <w:color w:val="373737"/>
          <w:sz w:val="23"/>
          <w:szCs w:val="23"/>
          <w:lang w:eastAsia="fr-BE"/>
        </w:rPr>
        <w:t>:</w:t>
      </w:r>
    </w:p>
    <w:p w:rsidR="001B754B" w:rsidRPr="001B754B" w:rsidRDefault="001B754B" w:rsidP="001B754B">
      <w:pPr>
        <w:numPr>
          <w:ilvl w:val="0"/>
          <w:numId w:val="1"/>
        </w:numPr>
        <w:shd w:val="clear" w:color="auto" w:fill="FFFFFF"/>
        <w:spacing w:after="0" w:line="366" w:lineRule="atLeast"/>
        <w:ind w:left="600"/>
        <w:textAlignment w:val="baseline"/>
        <w:rPr>
          <w:rFonts w:ascii="inherit" w:eastAsia="Times New Roman" w:hAnsi="inherit" w:cs="Helvetica"/>
          <w:color w:val="373737"/>
          <w:sz w:val="23"/>
          <w:szCs w:val="23"/>
          <w:lang w:eastAsia="fr-BE"/>
        </w:rPr>
      </w:pPr>
      <w:proofErr w:type="spellStart"/>
      <w:r w:rsidRPr="001B754B">
        <w:rPr>
          <w:rFonts w:ascii="inherit" w:eastAsia="Times New Roman" w:hAnsi="inherit" w:cs="Helvetica"/>
          <w:color w:val="373737"/>
          <w:sz w:val="23"/>
          <w:szCs w:val="23"/>
          <w:lang w:eastAsia="fr-BE"/>
        </w:rPr>
        <w:t>electroscopio</w:t>
      </w:r>
      <w:proofErr w:type="spellEnd"/>
    </w:p>
    <w:p w:rsidR="001B754B" w:rsidRPr="001B754B" w:rsidRDefault="001B754B" w:rsidP="001B754B">
      <w:pPr>
        <w:numPr>
          <w:ilvl w:val="0"/>
          <w:numId w:val="1"/>
        </w:numPr>
        <w:shd w:val="clear" w:color="auto" w:fill="FFFFFF"/>
        <w:spacing w:after="0" w:line="366" w:lineRule="atLeast"/>
        <w:ind w:left="600"/>
        <w:textAlignment w:val="baseline"/>
        <w:rPr>
          <w:rFonts w:ascii="inherit" w:eastAsia="Times New Roman" w:hAnsi="inherit" w:cs="Helvetica"/>
          <w:color w:val="373737"/>
          <w:sz w:val="23"/>
          <w:szCs w:val="23"/>
          <w:lang w:val="es-ES" w:eastAsia="fr-BE"/>
        </w:rPr>
      </w:pPr>
      <w:r w:rsidRPr="001B754B">
        <w:rPr>
          <w:rFonts w:ascii="inherit" w:eastAsia="Times New Roman" w:hAnsi="inherit" w:cs="Helvetica"/>
          <w:color w:val="373737"/>
          <w:sz w:val="23"/>
          <w:szCs w:val="23"/>
          <w:lang w:val="es-ES" w:eastAsia="fr-BE"/>
        </w:rPr>
        <w:t>una placa de zinc o hierro galvanizado y otra de cobre</w:t>
      </w:r>
    </w:p>
    <w:p w:rsidR="001B754B" w:rsidRDefault="001B754B" w:rsidP="001B754B">
      <w:pPr>
        <w:numPr>
          <w:ilvl w:val="0"/>
          <w:numId w:val="1"/>
        </w:numPr>
        <w:shd w:val="clear" w:color="auto" w:fill="FFFFFF"/>
        <w:spacing w:after="0" w:line="366" w:lineRule="atLeast"/>
        <w:ind w:left="600"/>
        <w:textAlignment w:val="baseline"/>
        <w:rPr>
          <w:rFonts w:ascii="inherit" w:eastAsia="Times New Roman" w:hAnsi="inherit" w:cs="Helvetica"/>
          <w:color w:val="373737"/>
          <w:sz w:val="23"/>
          <w:szCs w:val="23"/>
          <w:lang w:val="es-ES" w:eastAsia="fr-BE"/>
        </w:rPr>
      </w:pPr>
      <w:r w:rsidRPr="001B754B">
        <w:rPr>
          <w:rFonts w:ascii="inherit" w:eastAsia="Times New Roman" w:hAnsi="inherit" w:cs="Helvetica"/>
          <w:color w:val="373737"/>
          <w:sz w:val="23"/>
          <w:szCs w:val="23"/>
          <w:lang w:val="es-ES" w:eastAsia="fr-BE"/>
        </w:rPr>
        <w:t>linterna con filtros azul y rojo, luz ultravioleta</w:t>
      </w:r>
    </w:p>
    <w:p w:rsidR="00E612B9" w:rsidRPr="001B754B" w:rsidRDefault="00E612B9" w:rsidP="001E7ECE">
      <w:pPr>
        <w:shd w:val="clear" w:color="auto" w:fill="FFFFFF"/>
        <w:spacing w:after="0" w:line="366" w:lineRule="atLeast"/>
        <w:ind w:left="600"/>
        <w:textAlignment w:val="baseline"/>
        <w:rPr>
          <w:rFonts w:ascii="inherit" w:eastAsia="Times New Roman" w:hAnsi="inherit" w:cs="Helvetica"/>
          <w:color w:val="373737"/>
          <w:sz w:val="23"/>
          <w:szCs w:val="23"/>
          <w:lang w:val="es-ES" w:eastAsia="fr-BE"/>
        </w:rPr>
      </w:pPr>
      <w:bookmarkStart w:id="0" w:name="_GoBack"/>
      <w:bookmarkEnd w:id="0"/>
    </w:p>
    <w:p w:rsidR="00E612B9" w:rsidRDefault="00E612B9" w:rsidP="001B754B">
      <w:pPr>
        <w:shd w:val="clear" w:color="auto" w:fill="FFFFFF"/>
        <w:spacing w:after="390" w:line="366" w:lineRule="atLeast"/>
        <w:textAlignment w:val="baseline"/>
        <w:rPr>
          <w:rFonts w:ascii="inherit" w:eastAsia="Times New Roman" w:hAnsi="inherit" w:cs="Helvetica"/>
          <w:color w:val="373737"/>
          <w:sz w:val="23"/>
          <w:szCs w:val="23"/>
          <w:lang w:val="es-ES" w:eastAsia="fr-BE"/>
        </w:rPr>
      </w:pPr>
      <w:r>
        <w:rPr>
          <w:rFonts w:ascii="inherit" w:eastAsia="Times New Roman" w:hAnsi="inherit" w:cs="Helvetica"/>
          <w:color w:val="373737"/>
          <w:sz w:val="23"/>
          <w:szCs w:val="23"/>
          <w:lang w:val="es-ES" w:eastAsia="fr-BE"/>
        </w:rPr>
        <w:t>P</w:t>
      </w:r>
      <w:r w:rsidR="001B754B" w:rsidRPr="001B754B">
        <w:rPr>
          <w:rFonts w:ascii="inherit" w:eastAsia="Times New Roman" w:hAnsi="inherit" w:cs="Helvetica"/>
          <w:color w:val="373737"/>
          <w:sz w:val="23"/>
          <w:szCs w:val="23"/>
          <w:lang w:val="es-ES" w:eastAsia="fr-BE"/>
        </w:rPr>
        <w:t xml:space="preserve">rimero hay que estar </w:t>
      </w:r>
      <w:proofErr w:type="spellStart"/>
      <w:r w:rsidR="001B754B" w:rsidRPr="001B754B">
        <w:rPr>
          <w:rFonts w:ascii="inherit" w:eastAsia="Times New Roman" w:hAnsi="inherit" w:cs="Helvetica"/>
          <w:color w:val="373737"/>
          <w:sz w:val="23"/>
          <w:szCs w:val="23"/>
          <w:lang w:val="es-ES" w:eastAsia="fr-BE"/>
        </w:rPr>
        <w:t>famialirizado</w:t>
      </w:r>
      <w:proofErr w:type="spellEnd"/>
      <w:r w:rsidR="001B754B" w:rsidRPr="001B754B">
        <w:rPr>
          <w:rFonts w:ascii="inherit" w:eastAsia="Times New Roman" w:hAnsi="inherit" w:cs="Helvetica"/>
          <w:color w:val="373737"/>
          <w:sz w:val="23"/>
          <w:szCs w:val="23"/>
          <w:lang w:val="es-ES" w:eastAsia="fr-BE"/>
        </w:rPr>
        <w:t xml:space="preserve"> con </w:t>
      </w:r>
      <w:proofErr w:type="gramStart"/>
      <w:r w:rsidR="001B754B" w:rsidRPr="001B754B">
        <w:rPr>
          <w:rFonts w:ascii="inherit" w:eastAsia="Times New Roman" w:hAnsi="inherit" w:cs="Helvetica"/>
          <w:color w:val="373737"/>
          <w:sz w:val="23"/>
          <w:szCs w:val="23"/>
          <w:lang w:val="es-ES" w:eastAsia="fr-BE"/>
        </w:rPr>
        <w:t>los electroscopio</w:t>
      </w:r>
      <w:proofErr w:type="gramEnd"/>
      <w:r w:rsidR="001B754B" w:rsidRPr="001B754B">
        <w:rPr>
          <w:rFonts w:ascii="inherit" w:eastAsia="Times New Roman" w:hAnsi="inherit" w:cs="Helvetica"/>
          <w:color w:val="373737"/>
          <w:sz w:val="23"/>
          <w:szCs w:val="23"/>
          <w:lang w:val="es-ES" w:eastAsia="fr-BE"/>
        </w:rPr>
        <w:t>, por ejempl</w:t>
      </w:r>
      <w:r>
        <w:rPr>
          <w:rFonts w:ascii="inherit" w:eastAsia="Times New Roman" w:hAnsi="inherit" w:cs="Helvetica"/>
          <w:color w:val="373737"/>
          <w:sz w:val="23"/>
          <w:szCs w:val="23"/>
          <w:lang w:val="es-ES" w:eastAsia="fr-BE"/>
        </w:rPr>
        <w:t>o hay que saber que cuando está cargado, las lá</w:t>
      </w:r>
      <w:r w:rsidR="001B754B" w:rsidRPr="001B754B">
        <w:rPr>
          <w:rFonts w:ascii="inherit" w:eastAsia="Times New Roman" w:hAnsi="inherit" w:cs="Helvetica"/>
          <w:color w:val="373737"/>
          <w:sz w:val="23"/>
          <w:szCs w:val="23"/>
          <w:lang w:val="es-ES" w:eastAsia="fr-BE"/>
        </w:rPr>
        <w:t xml:space="preserve">minas inferiores se levantan. </w:t>
      </w:r>
      <w:proofErr w:type="gramStart"/>
      <w:r w:rsidR="001B754B" w:rsidRPr="001B754B">
        <w:rPr>
          <w:rFonts w:ascii="inherit" w:eastAsia="Times New Roman" w:hAnsi="inherit" w:cs="Helvetica"/>
          <w:color w:val="373737"/>
          <w:sz w:val="23"/>
          <w:szCs w:val="23"/>
          <w:lang w:val="es-ES" w:eastAsia="fr-BE"/>
        </w:rPr>
        <w:t>o</w:t>
      </w:r>
      <w:proofErr w:type="gramEnd"/>
      <w:r w:rsidR="001B754B" w:rsidRPr="001B754B">
        <w:rPr>
          <w:rFonts w:ascii="inherit" w:eastAsia="Times New Roman" w:hAnsi="inherit" w:cs="Helvetica"/>
          <w:color w:val="373737"/>
          <w:sz w:val="23"/>
          <w:szCs w:val="23"/>
          <w:lang w:val="es-ES" w:eastAsia="fr-BE"/>
        </w:rPr>
        <w:t xml:space="preserve"> que un electroscopio se puede cargar tanto positiva como neg</w:t>
      </w:r>
      <w:r>
        <w:rPr>
          <w:rFonts w:ascii="inherit" w:eastAsia="Times New Roman" w:hAnsi="inherit" w:cs="Helvetica"/>
          <w:color w:val="373737"/>
          <w:sz w:val="23"/>
          <w:szCs w:val="23"/>
          <w:lang w:val="es-ES" w:eastAsia="fr-BE"/>
        </w:rPr>
        <w:t>ativamente como una barra de plá</w:t>
      </w:r>
      <w:r w:rsidR="001B754B" w:rsidRPr="001B754B">
        <w:rPr>
          <w:rFonts w:ascii="inherit" w:eastAsia="Times New Roman" w:hAnsi="inherit" w:cs="Helvetica"/>
          <w:color w:val="373737"/>
          <w:sz w:val="23"/>
          <w:szCs w:val="23"/>
          <w:lang w:val="es-ES" w:eastAsia="fr-BE"/>
        </w:rPr>
        <w:t>stico: frotando esa barra con un trapo de lana, adquiere carga eléctrica de un tipo u otro, dependiendo del tipo de plástico.</w:t>
      </w:r>
    </w:p>
    <w:p w:rsidR="001B754B" w:rsidRPr="001B754B" w:rsidRDefault="00E612B9" w:rsidP="001B754B">
      <w:pPr>
        <w:shd w:val="clear" w:color="auto" w:fill="FFFFFF"/>
        <w:spacing w:after="390" w:line="366" w:lineRule="atLeast"/>
        <w:textAlignment w:val="baseline"/>
        <w:rPr>
          <w:rFonts w:ascii="inherit" w:eastAsia="Times New Roman" w:hAnsi="inherit" w:cs="Helvetica"/>
          <w:color w:val="373737"/>
          <w:sz w:val="23"/>
          <w:szCs w:val="23"/>
          <w:lang w:val="es-ES" w:eastAsia="fr-BE"/>
        </w:rPr>
      </w:pPr>
      <w:r>
        <w:rPr>
          <w:rFonts w:ascii="inherit" w:eastAsia="Times New Roman" w:hAnsi="inherit" w:cs="Helvetica"/>
          <w:color w:val="373737"/>
          <w:sz w:val="23"/>
          <w:szCs w:val="23"/>
          <w:lang w:val="es-ES" w:eastAsia="fr-BE"/>
        </w:rPr>
        <w:t xml:space="preserve"> S</w:t>
      </w:r>
      <w:r w:rsidR="001B754B" w:rsidRPr="001B754B">
        <w:rPr>
          <w:rFonts w:ascii="inherit" w:eastAsia="Times New Roman" w:hAnsi="inherit" w:cs="Helvetica"/>
          <w:color w:val="373737"/>
          <w:sz w:val="23"/>
          <w:szCs w:val="23"/>
          <w:lang w:val="es-ES" w:eastAsia="fr-BE"/>
        </w:rPr>
        <w:t>i rozamos repetidas veces la barra cargada con el borde del metal del electroscopio, le transferimos parte de la carga que tiene. pero si solo acercamos la barra cargada al electroscopio como a un centímetro de distancia, damos un toque momentáneo con el dedo a la placa de electroscopio, y después separamos la barra de plástico, el aparato queda con carga contraria a la de la barra de plástico.</w:t>
      </w:r>
    </w:p>
    <w:p w:rsidR="001B754B" w:rsidRPr="001B754B" w:rsidRDefault="0079230E" w:rsidP="001B754B">
      <w:pPr>
        <w:shd w:val="clear" w:color="auto" w:fill="FFFFFF"/>
        <w:spacing w:after="390" w:line="366" w:lineRule="atLeast"/>
        <w:textAlignment w:val="baseline"/>
        <w:rPr>
          <w:rFonts w:ascii="inherit" w:eastAsia="Times New Roman" w:hAnsi="inherit" w:cs="Helvetica"/>
          <w:color w:val="373737"/>
          <w:sz w:val="23"/>
          <w:szCs w:val="23"/>
          <w:lang w:val="es-ES" w:eastAsia="fr-BE"/>
        </w:rPr>
      </w:pPr>
      <w:r>
        <w:rPr>
          <w:rFonts w:ascii="inherit" w:eastAsia="Times New Roman" w:hAnsi="inherit" w:cs="Helvetica"/>
          <w:color w:val="373737"/>
          <w:sz w:val="23"/>
          <w:szCs w:val="23"/>
          <w:lang w:val="es-ES" w:eastAsia="fr-BE"/>
        </w:rPr>
        <w:t>P</w:t>
      </w:r>
      <w:r w:rsidR="001B754B" w:rsidRPr="001B754B">
        <w:rPr>
          <w:rFonts w:ascii="inherit" w:eastAsia="Times New Roman" w:hAnsi="inherit" w:cs="Helvetica"/>
          <w:color w:val="373737"/>
          <w:sz w:val="23"/>
          <w:szCs w:val="23"/>
          <w:lang w:val="es-ES" w:eastAsia="fr-BE"/>
        </w:rPr>
        <w:t xml:space="preserve">ara observar el efecto fotoeléctrico, ponemos una placa de zinc en la parte superior del electroscopio, y la cargamos negativamente </w:t>
      </w:r>
      <w:r w:rsidR="00E612B9">
        <w:rPr>
          <w:rFonts w:ascii="inherit" w:eastAsia="Times New Roman" w:hAnsi="inherit" w:cs="Helvetica"/>
          <w:color w:val="373737"/>
          <w:sz w:val="23"/>
          <w:szCs w:val="23"/>
          <w:lang w:val="es-ES" w:eastAsia="fr-BE"/>
        </w:rPr>
        <w:t xml:space="preserve">con la barra de plástico. </w:t>
      </w:r>
      <w:proofErr w:type="gramStart"/>
      <w:r w:rsidR="00E612B9">
        <w:rPr>
          <w:rFonts w:ascii="inherit" w:eastAsia="Times New Roman" w:hAnsi="inherit" w:cs="Helvetica"/>
          <w:color w:val="373737"/>
          <w:sz w:val="23"/>
          <w:szCs w:val="23"/>
          <w:lang w:val="es-ES" w:eastAsia="fr-BE"/>
        </w:rPr>
        <w:t>las</w:t>
      </w:r>
      <w:proofErr w:type="gramEnd"/>
      <w:r w:rsidR="00E612B9">
        <w:rPr>
          <w:rFonts w:ascii="inherit" w:eastAsia="Times New Roman" w:hAnsi="inherit" w:cs="Helvetica"/>
          <w:color w:val="373737"/>
          <w:sz w:val="23"/>
          <w:szCs w:val="23"/>
          <w:lang w:val="es-ES" w:eastAsia="fr-BE"/>
        </w:rPr>
        <w:t xml:space="preserve"> lá</w:t>
      </w:r>
      <w:r w:rsidR="001B754B" w:rsidRPr="001B754B">
        <w:rPr>
          <w:rFonts w:ascii="inherit" w:eastAsia="Times New Roman" w:hAnsi="inherit" w:cs="Helvetica"/>
          <w:color w:val="373737"/>
          <w:sz w:val="23"/>
          <w:szCs w:val="23"/>
          <w:lang w:val="es-ES" w:eastAsia="fr-BE"/>
        </w:rPr>
        <w:t xml:space="preserve">minas inferiores, </w:t>
      </w:r>
      <w:r w:rsidR="00E612B9">
        <w:rPr>
          <w:rFonts w:ascii="inherit" w:eastAsia="Times New Roman" w:hAnsi="inherit" w:cs="Helvetica"/>
          <w:color w:val="373737"/>
          <w:sz w:val="23"/>
          <w:szCs w:val="23"/>
          <w:lang w:val="es-ES" w:eastAsia="fr-BE"/>
        </w:rPr>
        <w:t>por tanto, estarán levantadas. A</w:t>
      </w:r>
      <w:r w:rsidR="001B754B" w:rsidRPr="001B754B">
        <w:rPr>
          <w:rFonts w:ascii="inherit" w:eastAsia="Times New Roman" w:hAnsi="inherit" w:cs="Helvetica"/>
          <w:color w:val="373737"/>
          <w:sz w:val="23"/>
          <w:szCs w:val="23"/>
          <w:lang w:val="es-ES" w:eastAsia="fr-BE"/>
        </w:rPr>
        <w:t>l iluminar el  zinc con luz normal puede ser roja, azul, blanco, el electroscopio no se descarga.</w:t>
      </w:r>
      <w:r w:rsidR="00E612B9">
        <w:rPr>
          <w:rFonts w:ascii="inherit" w:eastAsia="Times New Roman" w:hAnsi="inherit" w:cs="Helvetica"/>
          <w:color w:val="373737"/>
          <w:sz w:val="23"/>
          <w:szCs w:val="23"/>
          <w:lang w:val="es-ES" w:eastAsia="fr-BE"/>
        </w:rPr>
        <w:t xml:space="preserve"> S</w:t>
      </w:r>
      <w:r w:rsidR="001B754B" w:rsidRPr="001B754B">
        <w:rPr>
          <w:rFonts w:ascii="inherit" w:eastAsia="Times New Roman" w:hAnsi="inherit" w:cs="Helvetica"/>
          <w:color w:val="373737"/>
          <w:sz w:val="23"/>
          <w:szCs w:val="23"/>
          <w:lang w:val="es-ES" w:eastAsia="fr-BE"/>
        </w:rPr>
        <w:t xml:space="preserve">in embargo, si </w:t>
      </w:r>
      <w:r w:rsidR="00E612B9">
        <w:rPr>
          <w:rFonts w:ascii="inherit" w:eastAsia="Times New Roman" w:hAnsi="inherit" w:cs="Helvetica"/>
          <w:color w:val="373737"/>
          <w:sz w:val="23"/>
          <w:szCs w:val="23"/>
          <w:lang w:val="es-ES" w:eastAsia="fr-BE"/>
        </w:rPr>
        <w:t xml:space="preserve">usamos luz ultravioleta, sí </w:t>
      </w:r>
      <w:r w:rsidR="001B754B" w:rsidRPr="001B754B">
        <w:rPr>
          <w:rFonts w:ascii="inherit" w:eastAsia="Times New Roman" w:hAnsi="inherit" w:cs="Helvetica"/>
          <w:color w:val="373737"/>
          <w:sz w:val="23"/>
          <w:szCs w:val="23"/>
          <w:lang w:val="es-ES" w:eastAsia="fr-BE"/>
        </w:rPr>
        <w:t>lo ha</w:t>
      </w:r>
      <w:r w:rsidR="00E612B9">
        <w:rPr>
          <w:rFonts w:ascii="inherit" w:eastAsia="Times New Roman" w:hAnsi="inherit" w:cs="Helvetica"/>
          <w:color w:val="373737"/>
          <w:sz w:val="23"/>
          <w:szCs w:val="23"/>
          <w:lang w:val="es-ES" w:eastAsia="fr-BE"/>
        </w:rPr>
        <w:t>ce, lo cual se observa en las lá</w:t>
      </w:r>
      <w:r w:rsidR="001B754B" w:rsidRPr="001B754B">
        <w:rPr>
          <w:rFonts w:ascii="inherit" w:eastAsia="Times New Roman" w:hAnsi="inherit" w:cs="Helvetica"/>
          <w:color w:val="373737"/>
          <w:sz w:val="23"/>
          <w:szCs w:val="23"/>
          <w:lang w:val="es-ES" w:eastAsia="fr-BE"/>
        </w:rPr>
        <w:t>minas inferiores, que caen.</w:t>
      </w:r>
    </w:p>
    <w:p w:rsidR="001B754B" w:rsidRPr="001B754B" w:rsidRDefault="001B754B" w:rsidP="001B754B">
      <w:pPr>
        <w:shd w:val="clear" w:color="auto" w:fill="FFFFFF"/>
        <w:spacing w:after="390" w:line="366" w:lineRule="atLeast"/>
        <w:jc w:val="both"/>
        <w:textAlignment w:val="baseline"/>
        <w:rPr>
          <w:rFonts w:ascii="inherit" w:eastAsia="Times New Roman" w:hAnsi="inherit" w:cs="Helvetica"/>
          <w:color w:val="373737"/>
          <w:sz w:val="23"/>
          <w:szCs w:val="23"/>
          <w:lang w:val="es-ES" w:eastAsia="fr-BE"/>
        </w:rPr>
      </w:pPr>
      <w:r w:rsidRPr="001B754B">
        <w:rPr>
          <w:rFonts w:ascii="inherit" w:eastAsia="Times New Roman" w:hAnsi="inherit" w:cs="Helvetica"/>
          <w:i/>
          <w:iCs/>
          <w:color w:val="373737"/>
          <w:sz w:val="23"/>
          <w:szCs w:val="23"/>
          <w:lang w:val="es-ES" w:eastAsia="fr-BE"/>
        </w:rPr>
        <w:t>La luz es capaz de extraer los electrones cuando hay exceso de ellos sobre el metal (cargado negativamente). Si el electroscopio está cargado positivamente  puede que la luz extraiga algunos electrones pero no logra arrancarlos y alejarlos de la placa y vu</w:t>
      </w:r>
      <w:r w:rsidR="00E612B9">
        <w:rPr>
          <w:rFonts w:ascii="inherit" w:eastAsia="Times New Roman" w:hAnsi="inherit" w:cs="Helvetica"/>
          <w:i/>
          <w:iCs/>
          <w:color w:val="373737"/>
          <w:sz w:val="23"/>
          <w:szCs w:val="23"/>
          <w:lang w:val="es-ES" w:eastAsia="fr-BE"/>
        </w:rPr>
        <w:t>e</w:t>
      </w:r>
      <w:r w:rsidRPr="001B754B">
        <w:rPr>
          <w:rFonts w:ascii="inherit" w:eastAsia="Times New Roman" w:hAnsi="inherit" w:cs="Helvetica"/>
          <w:i/>
          <w:iCs/>
          <w:color w:val="373737"/>
          <w:sz w:val="23"/>
          <w:szCs w:val="23"/>
          <w:lang w:val="es-ES" w:eastAsia="fr-BE"/>
        </w:rPr>
        <w:t>lven a caer en ella, por tanto la carga del electroscopio no varía. El cristal absorbe la luz ultravioleta y al interponerlo entre la luz y la lámina del electroscopio  absorbe la componente más energética de la radiación y por ello la radiación que qued</w:t>
      </w:r>
      <w:r w:rsidR="00E612B9">
        <w:rPr>
          <w:rFonts w:ascii="inherit" w:eastAsia="Times New Roman" w:hAnsi="inherit" w:cs="Helvetica"/>
          <w:i/>
          <w:iCs/>
          <w:color w:val="373737"/>
          <w:sz w:val="23"/>
          <w:szCs w:val="23"/>
          <w:lang w:val="es-ES" w:eastAsia="fr-BE"/>
        </w:rPr>
        <w:t>a no puede extraer  electrones”</w:t>
      </w:r>
    </w:p>
    <w:tbl>
      <w:tblPr>
        <w:tblpPr w:leftFromText="45" w:rightFromText="45" w:bottomFromText="390" w:vertAnchor="text"/>
        <w:tblW w:w="3848" w:type="dxa"/>
        <w:tblCellSpacing w:w="0" w:type="dxa"/>
        <w:tblBorders>
          <w:bottom w:val="single" w:sz="6" w:space="0" w:color="DDDDDD"/>
        </w:tblBorders>
        <w:tblCellMar>
          <w:left w:w="0" w:type="dxa"/>
          <w:right w:w="0" w:type="dxa"/>
        </w:tblCellMar>
        <w:tblLook w:val="04A0" w:firstRow="1" w:lastRow="0" w:firstColumn="1" w:lastColumn="0" w:noHBand="0" w:noVBand="1"/>
      </w:tblPr>
      <w:tblGrid>
        <w:gridCol w:w="3848"/>
      </w:tblGrid>
      <w:tr w:rsidR="001B754B" w:rsidRPr="00E612B9" w:rsidTr="001B754B">
        <w:trPr>
          <w:tblCellSpacing w:w="0" w:type="dxa"/>
        </w:trPr>
        <w:tc>
          <w:tcPr>
            <w:tcW w:w="3848" w:type="dxa"/>
            <w:tcBorders>
              <w:top w:val="single" w:sz="6" w:space="0" w:color="DDDDDD"/>
              <w:left w:val="nil"/>
              <w:bottom w:val="nil"/>
              <w:right w:val="nil"/>
            </w:tcBorders>
            <w:tcMar>
              <w:top w:w="90" w:type="dxa"/>
              <w:left w:w="0" w:type="dxa"/>
              <w:bottom w:w="90" w:type="dxa"/>
              <w:right w:w="150" w:type="dxa"/>
            </w:tcMar>
            <w:vAlign w:val="bottom"/>
            <w:hideMark/>
          </w:tcPr>
          <w:p w:rsidR="001B754B" w:rsidRPr="001B754B" w:rsidRDefault="001B754B" w:rsidP="001B754B">
            <w:pPr>
              <w:spacing w:after="0" w:line="240" w:lineRule="auto"/>
              <w:rPr>
                <w:rFonts w:ascii="inherit" w:eastAsia="Times New Roman" w:hAnsi="inherit" w:cs="Helvetica"/>
                <w:color w:val="373737"/>
                <w:sz w:val="23"/>
                <w:szCs w:val="23"/>
                <w:lang w:val="es-ES" w:eastAsia="fr-BE"/>
              </w:rPr>
            </w:pPr>
          </w:p>
        </w:tc>
      </w:tr>
    </w:tbl>
    <w:p w:rsidR="005D3808" w:rsidRPr="00E612B9" w:rsidRDefault="005D3808" w:rsidP="001B754B">
      <w:pPr>
        <w:rPr>
          <w:lang w:val="es-ES"/>
        </w:rPr>
      </w:pPr>
    </w:p>
    <w:sectPr w:rsidR="005D3808" w:rsidRPr="00E612B9">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libri Light">
    <w:panose1 w:val="020F0302020204030204"/>
    <w:charset w:val="00"/>
    <w:family w:val="swiss"/>
    <w:pitch w:val="variable"/>
    <w:sig w:usb0="A00002EF" w:usb1="4000207B" w:usb2="00000000" w:usb3="00000000" w:csb0="0000019F" w:csb1="00000000"/>
  </w:font>
  <w:font w:name="inherit">
    <w:altName w:val="Times New Roman"/>
    <w:panose1 w:val="00000000000000000000"/>
    <w:charset w:val="00"/>
    <w:family w:val="roman"/>
    <w:notTrueType/>
    <w:pitch w:val="default"/>
  </w:font>
  <w:font w:name="Helvetica">
    <w:panose1 w:val="020B050402020202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0214D10"/>
    <w:multiLevelType w:val="multilevel"/>
    <w:tmpl w:val="601EEE38"/>
    <w:lvl w:ilvl="0">
      <w:start w:val="1"/>
      <w:numFmt w:val="bullet"/>
      <w:lvlText w:val=""/>
      <w:lvlJc w:val="left"/>
      <w:pPr>
        <w:tabs>
          <w:tab w:val="num" w:pos="720"/>
        </w:tabs>
        <w:ind w:left="720" w:hanging="360"/>
      </w:pPr>
      <w:rPr>
        <w:rFonts w:ascii="Wingdings" w:hAnsi="Wingdings" w:hint="default"/>
        <w:sz w:val="20"/>
      </w:rPr>
    </w:lvl>
    <w:lvl w:ilvl="1" w:tentative="1">
      <w:start w:val="1"/>
      <w:numFmt w:val="bullet"/>
      <w:lvlText w:val=""/>
      <w:lvlJc w:val="left"/>
      <w:pPr>
        <w:tabs>
          <w:tab w:val="num" w:pos="1440"/>
        </w:tabs>
        <w:ind w:left="1440" w:hanging="360"/>
      </w:pPr>
      <w:rPr>
        <w:rFonts w:ascii="Wingdings" w:hAnsi="Wingdings"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754B"/>
    <w:rsid w:val="001B754B"/>
    <w:rsid w:val="001E7ECE"/>
    <w:rsid w:val="005D3808"/>
    <w:rsid w:val="0079230E"/>
    <w:rsid w:val="00E612B9"/>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3992055-7347-4DDA-BD18-F77445675F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1B754B"/>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B754B"/>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31557198">
      <w:bodyDiv w:val="1"/>
      <w:marLeft w:val="0"/>
      <w:marRight w:val="0"/>
      <w:marTop w:val="0"/>
      <w:marBottom w:val="0"/>
      <w:divBdr>
        <w:top w:val="none" w:sz="0" w:space="0" w:color="auto"/>
        <w:left w:val="none" w:sz="0" w:space="0" w:color="auto"/>
        <w:bottom w:val="none" w:sz="0" w:space="0" w:color="auto"/>
        <w:right w:val="none" w:sz="0" w:space="0" w:color="auto"/>
      </w:divBdr>
      <w:divsChild>
        <w:div w:id="937715047">
          <w:marLeft w:val="0"/>
          <w:marRight w:val="0"/>
          <w:marTop w:val="0"/>
          <w:marBottom w:val="0"/>
          <w:divBdr>
            <w:top w:val="none" w:sz="0" w:space="0" w:color="auto"/>
            <w:left w:val="none" w:sz="0" w:space="0" w:color="auto"/>
            <w:bottom w:val="none" w:sz="0" w:space="0" w:color="auto"/>
            <w:right w:val="none" w:sz="0" w:space="0" w:color="auto"/>
          </w:divBdr>
        </w:div>
        <w:div w:id="5675618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334</Words>
  <Characters>1840</Characters>
  <Application>Microsoft Office Word</Application>
  <DocSecurity>0</DocSecurity>
  <Lines>15</Lines>
  <Paragraphs>4</Paragraphs>
  <ScaleCrop>false</ScaleCrop>
  <Company/>
  <LinksUpToDate>false</LinksUpToDate>
  <CharactersWithSpaces>2170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Estrella GANCEDO - secondary TEACHER</dc:creator>
  <cp:keywords/>
  <dc:description/>
  <cp:lastModifiedBy>Estrella GANCEDO - secondary TEACHER</cp:lastModifiedBy>
  <cp:revision>4</cp:revision>
  <dcterms:created xsi:type="dcterms:W3CDTF">2016-04-07T10:02:00Z</dcterms:created>
  <dcterms:modified xsi:type="dcterms:W3CDTF">2016-04-07T11:45:00Z</dcterms:modified>
</cp:coreProperties>
</file>